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2C80" w14:textId="49A7E0AB" w:rsidR="00CD5B7D" w:rsidRPr="002558F9" w:rsidRDefault="00CD5B7D" w:rsidP="00CD5B7D">
      <w:pPr>
        <w:jc w:val="right"/>
        <w:rPr>
          <w:rFonts w:ascii="Times New Roman" w:hAnsi="Times New Roman" w:cs="Times New Roman"/>
        </w:rPr>
      </w:pPr>
      <w:r w:rsidRPr="002558F9">
        <w:rPr>
          <w:rFonts w:ascii="Times New Roman" w:hAnsi="Times New Roman" w:cs="Times New Roman"/>
        </w:rPr>
        <w:t>Hrubieszów, dnia ………………………….</w:t>
      </w:r>
    </w:p>
    <w:p w14:paraId="7D5928BA" w14:textId="1E5AEA1C" w:rsidR="00CD5B7D" w:rsidRPr="002558F9" w:rsidRDefault="00CD5B7D" w:rsidP="00C30AAA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</w:rPr>
      </w:pPr>
      <w:r w:rsidRPr="002558F9">
        <w:rPr>
          <w:rFonts w:ascii="Times New Roman" w:hAnsi="Times New Roman" w:cs="Times New Roman"/>
        </w:rPr>
        <w:t>………………………</w:t>
      </w:r>
      <w:r w:rsidR="00C30AAA" w:rsidRPr="002558F9">
        <w:rPr>
          <w:rFonts w:ascii="Times New Roman" w:hAnsi="Times New Roman" w:cs="Times New Roman"/>
        </w:rPr>
        <w:t>……………</w:t>
      </w:r>
      <w:r w:rsidRPr="002558F9">
        <w:rPr>
          <w:rFonts w:ascii="Times New Roman" w:hAnsi="Times New Roman" w:cs="Times New Roman"/>
        </w:rPr>
        <w:t>….</w:t>
      </w:r>
    </w:p>
    <w:p w14:paraId="2A5C5310" w14:textId="629037A9" w:rsidR="00CD5B7D" w:rsidRPr="002558F9" w:rsidRDefault="00CD5B7D" w:rsidP="00C30AAA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  <w:sz w:val="20"/>
          <w:szCs w:val="20"/>
        </w:rPr>
      </w:pPr>
      <w:r w:rsidRPr="002558F9">
        <w:rPr>
          <w:rFonts w:ascii="Times New Roman" w:hAnsi="Times New Roman" w:cs="Times New Roman"/>
          <w:sz w:val="20"/>
          <w:szCs w:val="20"/>
        </w:rPr>
        <w:t>(imię i nazwisko</w:t>
      </w:r>
      <w:r w:rsidR="00C30AAA" w:rsidRPr="002558F9">
        <w:rPr>
          <w:rFonts w:ascii="Times New Roman" w:hAnsi="Times New Roman" w:cs="Times New Roman"/>
          <w:sz w:val="20"/>
          <w:szCs w:val="20"/>
        </w:rPr>
        <w:t>)</w:t>
      </w:r>
    </w:p>
    <w:p w14:paraId="07DF10DC" w14:textId="77777777" w:rsidR="00C30AAA" w:rsidRPr="002558F9" w:rsidRDefault="00C30AAA" w:rsidP="00C30AAA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</w:rPr>
      </w:pPr>
    </w:p>
    <w:p w14:paraId="6EA4411E" w14:textId="4735025B" w:rsidR="00C30AAA" w:rsidRDefault="00C30AAA" w:rsidP="00C30AAA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</w:rPr>
      </w:pPr>
      <w:r w:rsidRPr="002558F9">
        <w:rPr>
          <w:rFonts w:ascii="Times New Roman" w:hAnsi="Times New Roman" w:cs="Times New Roman"/>
        </w:rPr>
        <w:t>…………………………………………</w:t>
      </w:r>
    </w:p>
    <w:p w14:paraId="584B25E7" w14:textId="77777777" w:rsidR="00936C89" w:rsidRDefault="00936C89" w:rsidP="00936C89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</w:rPr>
      </w:pPr>
    </w:p>
    <w:p w14:paraId="57A845A8" w14:textId="08A5B631" w:rsidR="00936C89" w:rsidRPr="002558F9" w:rsidRDefault="00936C89" w:rsidP="00936C89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</w:rPr>
      </w:pPr>
      <w:r w:rsidRPr="002558F9">
        <w:rPr>
          <w:rFonts w:ascii="Times New Roman" w:hAnsi="Times New Roman" w:cs="Times New Roman"/>
        </w:rPr>
        <w:t>…………………………………………</w:t>
      </w:r>
    </w:p>
    <w:p w14:paraId="6B4C40DE" w14:textId="139683A5" w:rsidR="00CD5B7D" w:rsidRPr="002558F9" w:rsidRDefault="00CD5B7D" w:rsidP="00C30AAA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  <w:sz w:val="20"/>
          <w:szCs w:val="20"/>
        </w:rPr>
      </w:pPr>
      <w:r w:rsidRPr="002558F9">
        <w:rPr>
          <w:rFonts w:ascii="Times New Roman" w:hAnsi="Times New Roman" w:cs="Times New Roman"/>
          <w:sz w:val="20"/>
          <w:szCs w:val="20"/>
        </w:rPr>
        <w:t>(adres zamieszkania)</w:t>
      </w:r>
    </w:p>
    <w:p w14:paraId="1044FB81" w14:textId="77777777" w:rsidR="00C30AAA" w:rsidRPr="002558F9" w:rsidRDefault="00C30AAA" w:rsidP="00C30AAA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</w:rPr>
      </w:pPr>
    </w:p>
    <w:p w14:paraId="2E630B18" w14:textId="498A568A" w:rsidR="00C30AAA" w:rsidRPr="002558F9" w:rsidRDefault="00C30AAA" w:rsidP="00C30AAA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</w:rPr>
      </w:pPr>
      <w:r w:rsidRPr="002558F9">
        <w:rPr>
          <w:rFonts w:ascii="Times New Roman" w:hAnsi="Times New Roman" w:cs="Times New Roman"/>
        </w:rPr>
        <w:t>…………………………………………</w:t>
      </w:r>
    </w:p>
    <w:p w14:paraId="1FF69631" w14:textId="4DA807AA" w:rsidR="00CD5B7D" w:rsidRPr="002558F9" w:rsidRDefault="00CD5B7D" w:rsidP="00C30AAA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  <w:sz w:val="20"/>
          <w:szCs w:val="20"/>
        </w:rPr>
      </w:pPr>
      <w:r w:rsidRPr="002558F9">
        <w:rPr>
          <w:rFonts w:ascii="Times New Roman" w:hAnsi="Times New Roman" w:cs="Times New Roman"/>
          <w:sz w:val="20"/>
          <w:szCs w:val="20"/>
        </w:rPr>
        <w:t>(numer telefonu</w:t>
      </w:r>
      <w:bookmarkStart w:id="0" w:name="_Ref106717253"/>
      <w:r w:rsidR="00936C89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bookmarkEnd w:id="0"/>
      <w:r w:rsidRPr="002558F9">
        <w:rPr>
          <w:rFonts w:ascii="Times New Roman" w:hAnsi="Times New Roman" w:cs="Times New Roman"/>
          <w:sz w:val="20"/>
          <w:szCs w:val="20"/>
        </w:rPr>
        <w:t>)</w:t>
      </w:r>
    </w:p>
    <w:p w14:paraId="3061CAE6" w14:textId="77777777" w:rsidR="00C30AAA" w:rsidRPr="002558F9" w:rsidRDefault="00C30AAA" w:rsidP="00C30AAA">
      <w:pPr>
        <w:tabs>
          <w:tab w:val="left" w:pos="3261"/>
        </w:tabs>
        <w:spacing w:after="0" w:line="240" w:lineRule="auto"/>
        <w:ind w:right="5386"/>
        <w:jc w:val="center"/>
        <w:rPr>
          <w:rFonts w:ascii="Times New Roman" w:hAnsi="Times New Roman" w:cs="Times New Roman"/>
        </w:rPr>
      </w:pPr>
    </w:p>
    <w:p w14:paraId="17E0965B" w14:textId="26E2E32B" w:rsidR="00CD5B7D" w:rsidRDefault="00CD5B7D" w:rsidP="00CC2A0B">
      <w:pPr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2558F9">
        <w:rPr>
          <w:rFonts w:ascii="Times New Roman" w:hAnsi="Times New Roman" w:cs="Times New Roman"/>
          <w:b/>
          <w:bCs/>
          <w:sz w:val="24"/>
          <w:szCs w:val="24"/>
        </w:rPr>
        <w:t>Pani Anna Naja</w:t>
      </w:r>
      <w:r w:rsidR="0021024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558F9">
        <w:rPr>
          <w:rFonts w:ascii="Times New Roman" w:hAnsi="Times New Roman" w:cs="Times New Roman"/>
          <w:b/>
          <w:bCs/>
          <w:sz w:val="24"/>
          <w:szCs w:val="24"/>
        </w:rPr>
        <w:t>Przewodniczący Rady Miejskiej w</w:t>
      </w:r>
      <w:r w:rsidR="00CC2A0B" w:rsidRPr="002558F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558F9">
        <w:rPr>
          <w:rFonts w:ascii="Times New Roman" w:hAnsi="Times New Roman" w:cs="Times New Roman"/>
          <w:b/>
          <w:bCs/>
          <w:sz w:val="24"/>
          <w:szCs w:val="24"/>
        </w:rPr>
        <w:t>Hrubieszowie</w:t>
      </w:r>
    </w:p>
    <w:p w14:paraId="01C341CB" w14:textId="057888FF" w:rsidR="00210249" w:rsidRPr="000E208B" w:rsidRDefault="00210249" w:rsidP="00CC2A0B">
      <w:pPr>
        <w:ind w:left="5103"/>
        <w:rPr>
          <w:rFonts w:ascii="Times New Roman" w:hAnsi="Times New Roman" w:cs="Times New Roman"/>
        </w:rPr>
      </w:pPr>
      <w:r w:rsidRPr="000E208B">
        <w:rPr>
          <w:rFonts w:ascii="Times New Roman" w:hAnsi="Times New Roman" w:cs="Times New Roman"/>
        </w:rPr>
        <w:t>Urząd Miasta Hrubieszów</w:t>
      </w:r>
      <w:r w:rsidRPr="000E208B">
        <w:rPr>
          <w:rFonts w:ascii="Times New Roman" w:hAnsi="Times New Roman" w:cs="Times New Roman"/>
        </w:rPr>
        <w:br/>
        <w:t>ul. mjr. Henryka Dobrzańskiego „Hubala” 1</w:t>
      </w:r>
      <w:r w:rsidRPr="000E208B">
        <w:rPr>
          <w:rFonts w:ascii="Times New Roman" w:hAnsi="Times New Roman" w:cs="Times New Roman"/>
        </w:rPr>
        <w:br/>
        <w:t>22-500 Hrubieszów</w:t>
      </w:r>
    </w:p>
    <w:p w14:paraId="70AAFE2A" w14:textId="6AE58DB6" w:rsidR="00CD5B7D" w:rsidRPr="002558F9" w:rsidRDefault="00CD5B7D" w:rsidP="00CE5D08">
      <w:pPr>
        <w:jc w:val="center"/>
        <w:rPr>
          <w:rFonts w:ascii="Times New Roman" w:hAnsi="Times New Roman" w:cs="Times New Roman"/>
        </w:rPr>
      </w:pPr>
    </w:p>
    <w:p w14:paraId="037A7416" w14:textId="41E5D166" w:rsidR="00CD5B7D" w:rsidRPr="002558F9" w:rsidRDefault="001A2627" w:rsidP="00CC2A0B">
      <w:pPr>
        <w:jc w:val="center"/>
        <w:rPr>
          <w:rFonts w:ascii="Times New Roman" w:hAnsi="Times New Roman" w:cs="Times New Roman"/>
          <w:b/>
          <w:bCs/>
        </w:rPr>
      </w:pPr>
      <w:r w:rsidRPr="002558F9">
        <w:rPr>
          <w:rFonts w:ascii="Times New Roman" w:hAnsi="Times New Roman" w:cs="Times New Roman"/>
          <w:b/>
          <w:bCs/>
        </w:rPr>
        <w:t xml:space="preserve">ZGŁOSZENIE ZAMIARU UDZIAŁU W DEBACIE </w:t>
      </w:r>
      <w:r>
        <w:rPr>
          <w:rFonts w:ascii="Times New Roman" w:hAnsi="Times New Roman" w:cs="Times New Roman"/>
          <w:b/>
          <w:bCs/>
        </w:rPr>
        <w:br/>
      </w:r>
      <w:r w:rsidR="00CD5B7D" w:rsidRPr="002558F9">
        <w:rPr>
          <w:rFonts w:ascii="Times New Roman" w:hAnsi="Times New Roman" w:cs="Times New Roman"/>
          <w:b/>
          <w:bCs/>
        </w:rPr>
        <w:t xml:space="preserve">nad </w:t>
      </w:r>
      <w:r>
        <w:rPr>
          <w:rFonts w:ascii="Times New Roman" w:hAnsi="Times New Roman" w:cs="Times New Roman"/>
          <w:b/>
          <w:bCs/>
        </w:rPr>
        <w:t>„</w:t>
      </w:r>
      <w:r w:rsidR="00CD5B7D" w:rsidRPr="002558F9">
        <w:rPr>
          <w:rFonts w:ascii="Times New Roman" w:hAnsi="Times New Roman" w:cs="Times New Roman"/>
          <w:b/>
          <w:bCs/>
        </w:rPr>
        <w:t>Raportem o stanie Miasta Hrubieszów za rok 202</w:t>
      </w:r>
      <w:r w:rsidR="00194A2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”</w:t>
      </w:r>
    </w:p>
    <w:p w14:paraId="68DDCB36" w14:textId="1FC9C2E4" w:rsidR="00CD5B7D" w:rsidRPr="002558F9" w:rsidRDefault="00CD5B7D" w:rsidP="00C30AAA">
      <w:pPr>
        <w:jc w:val="both"/>
        <w:rPr>
          <w:rFonts w:ascii="Times New Roman" w:hAnsi="Times New Roman" w:cs="Times New Roman"/>
        </w:rPr>
      </w:pPr>
    </w:p>
    <w:p w14:paraId="2F5B234F" w14:textId="7FC14298" w:rsidR="00CE5D08" w:rsidRDefault="00CE5D08" w:rsidP="00C30AA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Pr="00CE5D08">
        <w:rPr>
          <w:rFonts w:ascii="Times New Roman" w:hAnsi="Times New Roman" w:cs="Times New Roman"/>
        </w:rPr>
        <w:t>28aa ust. 7 pkt 1 ustawy z dnia 8 marca 1990 r. o samorządzie gminnym (Dz.</w:t>
      </w:r>
      <w:r>
        <w:rPr>
          <w:rFonts w:ascii="Times New Roman" w:hAnsi="Times New Roman" w:cs="Times New Roman"/>
        </w:rPr>
        <w:t xml:space="preserve"> </w:t>
      </w:r>
      <w:r w:rsidRPr="00CE5D08">
        <w:rPr>
          <w:rFonts w:ascii="Times New Roman" w:hAnsi="Times New Roman" w:cs="Times New Roman"/>
        </w:rPr>
        <w:t>U. z 202</w:t>
      </w:r>
      <w:r w:rsidR="00194A24">
        <w:rPr>
          <w:rFonts w:ascii="Times New Roman" w:hAnsi="Times New Roman" w:cs="Times New Roman"/>
        </w:rPr>
        <w:t>3</w:t>
      </w:r>
      <w:r w:rsidRPr="00CE5D08">
        <w:rPr>
          <w:rFonts w:ascii="Times New Roman" w:hAnsi="Times New Roman" w:cs="Times New Roman"/>
        </w:rPr>
        <w:t xml:space="preserve"> r. poz. </w:t>
      </w:r>
      <w:r w:rsidR="00194A24">
        <w:rPr>
          <w:rFonts w:ascii="Times New Roman" w:hAnsi="Times New Roman" w:cs="Times New Roman"/>
        </w:rPr>
        <w:t xml:space="preserve">40 </w:t>
      </w:r>
      <w:r w:rsidRPr="00CE5D08">
        <w:rPr>
          <w:rFonts w:ascii="Times New Roman" w:hAnsi="Times New Roman" w:cs="Times New Roman"/>
        </w:rPr>
        <w:t>z późn. zm.)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14:paraId="2D073FB3" w14:textId="0A238CF3" w:rsidR="00CE5D08" w:rsidRPr="00CE5D08" w:rsidRDefault="00CE5D08" w:rsidP="00CE5D08">
      <w:pPr>
        <w:jc w:val="center"/>
        <w:rPr>
          <w:rFonts w:ascii="Times New Roman" w:hAnsi="Times New Roman" w:cs="Times New Roman"/>
          <w:b/>
          <w:bCs/>
        </w:rPr>
      </w:pPr>
      <w:r w:rsidRPr="00CE5D08">
        <w:rPr>
          <w:rFonts w:ascii="Times New Roman" w:hAnsi="Times New Roman" w:cs="Times New Roman"/>
          <w:b/>
          <w:bCs/>
        </w:rPr>
        <w:t>z</w:t>
      </w:r>
      <w:r w:rsidR="00CD5B7D" w:rsidRPr="00CE5D08">
        <w:rPr>
          <w:rFonts w:ascii="Times New Roman" w:hAnsi="Times New Roman" w:cs="Times New Roman"/>
          <w:b/>
          <w:bCs/>
        </w:rPr>
        <w:t>głaszam chęć udziału w debacie</w:t>
      </w:r>
    </w:p>
    <w:p w14:paraId="1EBD27C5" w14:textId="257CE9E6" w:rsidR="00CD5B7D" w:rsidRPr="002558F9" w:rsidRDefault="00CD5B7D" w:rsidP="00CE5D08">
      <w:pPr>
        <w:jc w:val="both"/>
        <w:rPr>
          <w:rFonts w:ascii="Times New Roman" w:hAnsi="Times New Roman" w:cs="Times New Roman"/>
        </w:rPr>
      </w:pPr>
      <w:r w:rsidRPr="002558F9">
        <w:rPr>
          <w:rFonts w:ascii="Times New Roman" w:hAnsi="Times New Roman" w:cs="Times New Roman"/>
        </w:rPr>
        <w:t xml:space="preserve">nad </w:t>
      </w:r>
      <w:r w:rsidR="00CE5D08">
        <w:rPr>
          <w:rFonts w:ascii="Times New Roman" w:hAnsi="Times New Roman" w:cs="Times New Roman"/>
        </w:rPr>
        <w:t>„</w:t>
      </w:r>
      <w:r w:rsidRPr="00936C89">
        <w:rPr>
          <w:rFonts w:ascii="Times New Roman" w:hAnsi="Times New Roman" w:cs="Times New Roman"/>
          <w:b/>
          <w:bCs/>
        </w:rPr>
        <w:t>Raportem o stanie Miasta Hrubieszów za rok 202</w:t>
      </w:r>
      <w:r w:rsidR="00194A24">
        <w:rPr>
          <w:rFonts w:ascii="Times New Roman" w:hAnsi="Times New Roman" w:cs="Times New Roman"/>
          <w:b/>
          <w:bCs/>
        </w:rPr>
        <w:t>2</w:t>
      </w:r>
      <w:r w:rsidR="00CE5D08">
        <w:rPr>
          <w:rFonts w:ascii="Times New Roman" w:hAnsi="Times New Roman" w:cs="Times New Roman"/>
        </w:rPr>
        <w:t>”</w:t>
      </w:r>
      <w:r w:rsidRPr="002558F9">
        <w:rPr>
          <w:rFonts w:ascii="Times New Roman" w:hAnsi="Times New Roman" w:cs="Times New Roman"/>
        </w:rPr>
        <w:t>, którego przedstawienie planowane jest na sesji Rady Miejskiej w Hrubieszowie w dniu</w:t>
      </w:r>
      <w:r w:rsidR="007C30D7">
        <w:rPr>
          <w:rFonts w:ascii="Times New Roman" w:hAnsi="Times New Roman" w:cs="Times New Roman"/>
        </w:rPr>
        <w:t xml:space="preserve"> 28 czerwca 2023 r.</w:t>
      </w:r>
    </w:p>
    <w:p w14:paraId="0F7943B8" w14:textId="3220FC8E" w:rsidR="00CD5B7D" w:rsidRPr="002558F9" w:rsidRDefault="00CD5B7D" w:rsidP="00C30AAA">
      <w:pPr>
        <w:ind w:firstLine="708"/>
        <w:jc w:val="both"/>
        <w:rPr>
          <w:rFonts w:ascii="Times New Roman" w:hAnsi="Times New Roman" w:cs="Times New Roman"/>
        </w:rPr>
      </w:pPr>
      <w:r w:rsidRPr="002558F9">
        <w:rPr>
          <w:rFonts w:ascii="Times New Roman" w:hAnsi="Times New Roman" w:cs="Times New Roman"/>
        </w:rPr>
        <w:t>W załączeniu przedstawiam listę poparcia zgłoszenia do udziału w debacie nad Raportem</w:t>
      </w:r>
      <w:r w:rsidR="00210249">
        <w:rPr>
          <w:rFonts w:ascii="Times New Roman" w:hAnsi="Times New Roman" w:cs="Times New Roman"/>
        </w:rPr>
        <w:t xml:space="preserve"> zawierającą poparcie ……… osób.</w:t>
      </w:r>
    </w:p>
    <w:p w14:paraId="36958B1D" w14:textId="368593F3" w:rsidR="00CD5B7D" w:rsidRDefault="00CD5B7D">
      <w:pPr>
        <w:rPr>
          <w:rFonts w:ascii="Times New Roman" w:hAnsi="Times New Roman" w:cs="Times New Roman"/>
        </w:rPr>
      </w:pPr>
    </w:p>
    <w:p w14:paraId="3D89AC3E" w14:textId="77777777" w:rsidR="00210249" w:rsidRPr="002558F9" w:rsidRDefault="00210249">
      <w:pPr>
        <w:rPr>
          <w:rFonts w:ascii="Times New Roman" w:hAnsi="Times New Roman" w:cs="Times New Roman"/>
        </w:rPr>
      </w:pPr>
    </w:p>
    <w:p w14:paraId="2F03897F" w14:textId="533F2251" w:rsidR="00CD5B7D" w:rsidRPr="002558F9" w:rsidRDefault="00CD5B7D" w:rsidP="00C30AA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2558F9">
        <w:rPr>
          <w:rFonts w:ascii="Times New Roman" w:hAnsi="Times New Roman" w:cs="Times New Roman"/>
        </w:rPr>
        <w:t>………………………………………………</w:t>
      </w:r>
    </w:p>
    <w:p w14:paraId="7FFEC4C0" w14:textId="133632CB" w:rsidR="00D30C67" w:rsidRPr="002558F9" w:rsidRDefault="00CD5B7D" w:rsidP="00C30AA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558F9">
        <w:rPr>
          <w:rFonts w:ascii="Times New Roman" w:hAnsi="Times New Roman" w:cs="Times New Roman"/>
          <w:sz w:val="20"/>
          <w:szCs w:val="20"/>
        </w:rPr>
        <w:t>(podpis zgłaszającego się do debaty)</w:t>
      </w:r>
    </w:p>
    <w:p w14:paraId="79C10A9A" w14:textId="77777777" w:rsidR="00CE5D08" w:rsidRDefault="00CE5D08">
      <w:pPr>
        <w:rPr>
          <w:rFonts w:ascii="Times New Roman" w:hAnsi="Times New Roman" w:cs="Times New Roman"/>
          <w:sz w:val="20"/>
          <w:szCs w:val="20"/>
        </w:rPr>
      </w:pPr>
    </w:p>
    <w:p w14:paraId="47328ECC" w14:textId="77777777" w:rsidR="00CE5D08" w:rsidRDefault="00CE5D08">
      <w:pPr>
        <w:rPr>
          <w:rFonts w:ascii="Times New Roman" w:hAnsi="Times New Roman" w:cs="Times New Roman"/>
          <w:sz w:val="20"/>
          <w:szCs w:val="20"/>
        </w:rPr>
      </w:pPr>
    </w:p>
    <w:p w14:paraId="0DFD0F1B" w14:textId="33183065" w:rsidR="00541033" w:rsidRPr="002558F9" w:rsidRDefault="00D30C67" w:rsidP="00210249">
      <w:pPr>
        <w:jc w:val="center"/>
        <w:rPr>
          <w:rFonts w:ascii="Times New Roman" w:hAnsi="Times New Roman" w:cs="Times New Roman"/>
          <w:b/>
          <w:bCs/>
        </w:rPr>
      </w:pPr>
      <w:r w:rsidRPr="00CE5D08">
        <w:rPr>
          <w:rFonts w:ascii="Times New Roman" w:hAnsi="Times New Roman" w:cs="Times New Roman"/>
          <w:sz w:val="20"/>
          <w:szCs w:val="20"/>
        </w:rPr>
        <w:br w:type="page"/>
      </w:r>
      <w:r w:rsidRPr="002558F9">
        <w:rPr>
          <w:rFonts w:ascii="Times New Roman" w:hAnsi="Times New Roman" w:cs="Times New Roman"/>
          <w:b/>
          <w:bCs/>
        </w:rPr>
        <w:lastRenderedPageBreak/>
        <w:t>LISTA POPARCIA</w:t>
      </w:r>
    </w:p>
    <w:p w14:paraId="2EEA07E7" w14:textId="77777777" w:rsidR="00541033" w:rsidRPr="002558F9" w:rsidRDefault="00541033" w:rsidP="00D30C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2BFED4" w14:textId="7F61FF61" w:rsidR="00541033" w:rsidRPr="002558F9" w:rsidRDefault="00D30C67" w:rsidP="00D30C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58F9">
        <w:rPr>
          <w:rFonts w:ascii="Times New Roman" w:hAnsi="Times New Roman" w:cs="Times New Roman"/>
          <w:b/>
          <w:bCs/>
        </w:rPr>
        <w:t>zgłoszenia Pani/Pana .................................................</w:t>
      </w:r>
      <w:r w:rsidR="00541033" w:rsidRPr="002558F9">
        <w:rPr>
          <w:rFonts w:ascii="Times New Roman" w:hAnsi="Times New Roman" w:cs="Times New Roman"/>
          <w:b/>
          <w:bCs/>
        </w:rPr>
        <w:t>..............</w:t>
      </w:r>
      <w:r w:rsidRPr="002558F9">
        <w:rPr>
          <w:rFonts w:ascii="Times New Roman" w:hAnsi="Times New Roman" w:cs="Times New Roman"/>
          <w:b/>
          <w:bCs/>
        </w:rPr>
        <w:t xml:space="preserve">........., zam. ............................................ </w:t>
      </w:r>
    </w:p>
    <w:p w14:paraId="42325F61" w14:textId="77777777" w:rsidR="00541033" w:rsidRPr="002558F9" w:rsidRDefault="00541033" w:rsidP="00D30C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F345A3" w14:textId="77777777" w:rsidR="00210249" w:rsidRDefault="00D30C67" w:rsidP="00D30C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58F9">
        <w:rPr>
          <w:rFonts w:ascii="Times New Roman" w:hAnsi="Times New Roman" w:cs="Times New Roman"/>
          <w:b/>
          <w:bCs/>
        </w:rPr>
        <w:t xml:space="preserve">do udziału w debacie </w:t>
      </w:r>
    </w:p>
    <w:p w14:paraId="1DE5C7FF" w14:textId="11829D1B" w:rsidR="00CD5B7D" w:rsidRPr="002558F9" w:rsidRDefault="00D30C67" w:rsidP="00D30C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58F9">
        <w:rPr>
          <w:rFonts w:ascii="Times New Roman" w:hAnsi="Times New Roman" w:cs="Times New Roman"/>
          <w:b/>
          <w:bCs/>
        </w:rPr>
        <w:t xml:space="preserve">nad </w:t>
      </w:r>
      <w:r w:rsidR="001724B1">
        <w:rPr>
          <w:rFonts w:ascii="Times New Roman" w:hAnsi="Times New Roman" w:cs="Times New Roman"/>
          <w:b/>
          <w:bCs/>
        </w:rPr>
        <w:t>„</w:t>
      </w:r>
      <w:r w:rsidRPr="002558F9">
        <w:rPr>
          <w:rFonts w:ascii="Times New Roman" w:hAnsi="Times New Roman" w:cs="Times New Roman"/>
          <w:b/>
          <w:bCs/>
        </w:rPr>
        <w:t xml:space="preserve">Raportem o stanie </w:t>
      </w:r>
      <w:r w:rsidR="00541033" w:rsidRPr="002558F9">
        <w:rPr>
          <w:rFonts w:ascii="Times New Roman" w:hAnsi="Times New Roman" w:cs="Times New Roman"/>
          <w:b/>
          <w:bCs/>
        </w:rPr>
        <w:t>miasta Hrubieszów</w:t>
      </w:r>
      <w:r w:rsidRPr="002558F9">
        <w:rPr>
          <w:rFonts w:ascii="Times New Roman" w:hAnsi="Times New Roman" w:cs="Times New Roman"/>
          <w:b/>
          <w:bCs/>
        </w:rPr>
        <w:t xml:space="preserve"> za rok 202</w:t>
      </w:r>
      <w:r w:rsidR="00194A24">
        <w:rPr>
          <w:rFonts w:ascii="Times New Roman" w:hAnsi="Times New Roman" w:cs="Times New Roman"/>
          <w:b/>
          <w:bCs/>
        </w:rPr>
        <w:t>2</w:t>
      </w:r>
      <w:r w:rsidR="001724B1">
        <w:rPr>
          <w:rFonts w:ascii="Times New Roman" w:hAnsi="Times New Roman" w:cs="Times New Roman"/>
          <w:b/>
          <w:bCs/>
        </w:rPr>
        <w:t>”</w:t>
      </w:r>
    </w:p>
    <w:p w14:paraId="5BBAACA2" w14:textId="237D9D71" w:rsidR="00541033" w:rsidRPr="002558F9" w:rsidRDefault="00541033" w:rsidP="00D30C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541"/>
        <w:gridCol w:w="5419"/>
        <w:gridCol w:w="3386"/>
      </w:tblGrid>
      <w:tr w:rsidR="00DC397A" w:rsidRPr="002558F9" w14:paraId="496D4BD6" w14:textId="77777777" w:rsidTr="005B7BCD">
        <w:trPr>
          <w:trHeight w:val="567"/>
        </w:trPr>
        <w:tc>
          <w:tcPr>
            <w:tcW w:w="541" w:type="dxa"/>
          </w:tcPr>
          <w:p w14:paraId="5D5BE607" w14:textId="3AF0398C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8F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19" w:type="dxa"/>
          </w:tcPr>
          <w:p w14:paraId="29947249" w14:textId="040E0876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8F9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386" w:type="dxa"/>
          </w:tcPr>
          <w:p w14:paraId="44BAB2E1" w14:textId="237DC71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8F9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DC397A" w:rsidRPr="002558F9" w14:paraId="02410FC0" w14:textId="77777777" w:rsidTr="005B7BCD">
        <w:trPr>
          <w:trHeight w:val="539"/>
        </w:trPr>
        <w:tc>
          <w:tcPr>
            <w:tcW w:w="541" w:type="dxa"/>
          </w:tcPr>
          <w:p w14:paraId="01033261" w14:textId="2B4098F8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9" w:type="dxa"/>
          </w:tcPr>
          <w:p w14:paraId="72B05A59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40511936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1CCC4028" w14:textId="77777777" w:rsidTr="005B7BCD">
        <w:trPr>
          <w:trHeight w:val="539"/>
        </w:trPr>
        <w:tc>
          <w:tcPr>
            <w:tcW w:w="541" w:type="dxa"/>
          </w:tcPr>
          <w:p w14:paraId="1505F824" w14:textId="756FA07F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9" w:type="dxa"/>
          </w:tcPr>
          <w:p w14:paraId="210D4A2F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5B7E7145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7B937BFA" w14:textId="77777777" w:rsidTr="005B7BCD">
        <w:trPr>
          <w:trHeight w:val="539"/>
        </w:trPr>
        <w:tc>
          <w:tcPr>
            <w:tcW w:w="541" w:type="dxa"/>
          </w:tcPr>
          <w:p w14:paraId="62C5FB12" w14:textId="3186C7D3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9" w:type="dxa"/>
          </w:tcPr>
          <w:p w14:paraId="603DD8C0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07D46E2D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403CA561" w14:textId="77777777" w:rsidTr="005B7BCD">
        <w:trPr>
          <w:trHeight w:val="539"/>
        </w:trPr>
        <w:tc>
          <w:tcPr>
            <w:tcW w:w="541" w:type="dxa"/>
          </w:tcPr>
          <w:p w14:paraId="64081889" w14:textId="6DBE0E02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19" w:type="dxa"/>
          </w:tcPr>
          <w:p w14:paraId="25A21D35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639AAF1C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17CC699D" w14:textId="77777777" w:rsidTr="005B7BCD">
        <w:trPr>
          <w:trHeight w:val="539"/>
        </w:trPr>
        <w:tc>
          <w:tcPr>
            <w:tcW w:w="541" w:type="dxa"/>
          </w:tcPr>
          <w:p w14:paraId="71A15CC4" w14:textId="52275573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19" w:type="dxa"/>
          </w:tcPr>
          <w:p w14:paraId="5670C5EF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53199741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6964436F" w14:textId="77777777" w:rsidTr="005B7BCD">
        <w:trPr>
          <w:trHeight w:val="539"/>
        </w:trPr>
        <w:tc>
          <w:tcPr>
            <w:tcW w:w="541" w:type="dxa"/>
          </w:tcPr>
          <w:p w14:paraId="17FC6D13" w14:textId="63346D29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19" w:type="dxa"/>
          </w:tcPr>
          <w:p w14:paraId="49F13EDA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2AA725DC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7F5751B0" w14:textId="77777777" w:rsidTr="005B7BCD">
        <w:trPr>
          <w:trHeight w:val="539"/>
        </w:trPr>
        <w:tc>
          <w:tcPr>
            <w:tcW w:w="541" w:type="dxa"/>
          </w:tcPr>
          <w:p w14:paraId="467BE359" w14:textId="32DB05A1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19" w:type="dxa"/>
          </w:tcPr>
          <w:p w14:paraId="19CDA7FF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3F92D738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46FF3862" w14:textId="77777777" w:rsidTr="005B7BCD">
        <w:trPr>
          <w:trHeight w:val="539"/>
        </w:trPr>
        <w:tc>
          <w:tcPr>
            <w:tcW w:w="541" w:type="dxa"/>
          </w:tcPr>
          <w:p w14:paraId="1E116E4C" w14:textId="46516D98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19" w:type="dxa"/>
          </w:tcPr>
          <w:p w14:paraId="1DC11149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09E23B07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4A3508E4" w14:textId="77777777" w:rsidTr="005B7BCD">
        <w:trPr>
          <w:trHeight w:val="539"/>
        </w:trPr>
        <w:tc>
          <w:tcPr>
            <w:tcW w:w="541" w:type="dxa"/>
          </w:tcPr>
          <w:p w14:paraId="1276E1C4" w14:textId="67CF7D4D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19" w:type="dxa"/>
          </w:tcPr>
          <w:p w14:paraId="75BFDB24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26A95BD7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00E9B663" w14:textId="77777777" w:rsidTr="005B7BCD">
        <w:trPr>
          <w:trHeight w:val="539"/>
        </w:trPr>
        <w:tc>
          <w:tcPr>
            <w:tcW w:w="541" w:type="dxa"/>
          </w:tcPr>
          <w:p w14:paraId="22FF4814" w14:textId="554B998C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19" w:type="dxa"/>
          </w:tcPr>
          <w:p w14:paraId="367CEE4C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22E68785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5B94D348" w14:textId="77777777" w:rsidTr="005B7BCD">
        <w:trPr>
          <w:trHeight w:val="539"/>
        </w:trPr>
        <w:tc>
          <w:tcPr>
            <w:tcW w:w="541" w:type="dxa"/>
          </w:tcPr>
          <w:p w14:paraId="1FE9F34B" w14:textId="04FEF72E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19" w:type="dxa"/>
          </w:tcPr>
          <w:p w14:paraId="6D2752C5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2F1534BC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0CBBE06D" w14:textId="77777777" w:rsidTr="005B7BCD">
        <w:trPr>
          <w:trHeight w:val="539"/>
        </w:trPr>
        <w:tc>
          <w:tcPr>
            <w:tcW w:w="541" w:type="dxa"/>
          </w:tcPr>
          <w:p w14:paraId="471EB4F1" w14:textId="6462672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19" w:type="dxa"/>
          </w:tcPr>
          <w:p w14:paraId="0010668F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48BCC419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00BCE931" w14:textId="77777777" w:rsidTr="005B7BCD">
        <w:trPr>
          <w:trHeight w:val="539"/>
        </w:trPr>
        <w:tc>
          <w:tcPr>
            <w:tcW w:w="541" w:type="dxa"/>
          </w:tcPr>
          <w:p w14:paraId="5E6B4A0C" w14:textId="2442F863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19" w:type="dxa"/>
          </w:tcPr>
          <w:p w14:paraId="550492C3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48C67680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1B2586BA" w14:textId="77777777" w:rsidTr="005B7BCD">
        <w:trPr>
          <w:trHeight w:val="539"/>
        </w:trPr>
        <w:tc>
          <w:tcPr>
            <w:tcW w:w="541" w:type="dxa"/>
          </w:tcPr>
          <w:p w14:paraId="12CA4F44" w14:textId="7E985529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19" w:type="dxa"/>
          </w:tcPr>
          <w:p w14:paraId="764FABA2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47582238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0B73B3D7" w14:textId="77777777" w:rsidTr="005B7BCD">
        <w:trPr>
          <w:trHeight w:val="539"/>
        </w:trPr>
        <w:tc>
          <w:tcPr>
            <w:tcW w:w="541" w:type="dxa"/>
          </w:tcPr>
          <w:p w14:paraId="14CE5730" w14:textId="59A5300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19" w:type="dxa"/>
          </w:tcPr>
          <w:p w14:paraId="4AF39ABD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2C81D276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32A65B57" w14:textId="77777777" w:rsidTr="005B7BCD">
        <w:trPr>
          <w:trHeight w:val="539"/>
        </w:trPr>
        <w:tc>
          <w:tcPr>
            <w:tcW w:w="541" w:type="dxa"/>
          </w:tcPr>
          <w:p w14:paraId="1C0BAF03" w14:textId="2C7D3C15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419" w:type="dxa"/>
          </w:tcPr>
          <w:p w14:paraId="0745BC7E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1A7C6E76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7D08F315" w14:textId="77777777" w:rsidTr="005B7BCD">
        <w:trPr>
          <w:trHeight w:val="539"/>
        </w:trPr>
        <w:tc>
          <w:tcPr>
            <w:tcW w:w="541" w:type="dxa"/>
          </w:tcPr>
          <w:p w14:paraId="713CFC58" w14:textId="522C33CF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419" w:type="dxa"/>
          </w:tcPr>
          <w:p w14:paraId="4BA9A4CB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690B9967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713C9CE0" w14:textId="77777777" w:rsidTr="005B7BCD">
        <w:trPr>
          <w:trHeight w:val="539"/>
        </w:trPr>
        <w:tc>
          <w:tcPr>
            <w:tcW w:w="541" w:type="dxa"/>
          </w:tcPr>
          <w:p w14:paraId="13B897D7" w14:textId="3F183A10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419" w:type="dxa"/>
          </w:tcPr>
          <w:p w14:paraId="2BA5DB6A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513B7677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24F11BB4" w14:textId="77777777" w:rsidTr="005B7BCD">
        <w:trPr>
          <w:trHeight w:val="539"/>
        </w:trPr>
        <w:tc>
          <w:tcPr>
            <w:tcW w:w="541" w:type="dxa"/>
          </w:tcPr>
          <w:p w14:paraId="4DD53C21" w14:textId="41D12994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419" w:type="dxa"/>
          </w:tcPr>
          <w:p w14:paraId="0870A6F7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050ED43F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97A" w:rsidRPr="002558F9" w14:paraId="727B45BD" w14:textId="77777777" w:rsidTr="005B7BCD">
        <w:trPr>
          <w:trHeight w:val="539"/>
        </w:trPr>
        <w:tc>
          <w:tcPr>
            <w:tcW w:w="541" w:type="dxa"/>
          </w:tcPr>
          <w:p w14:paraId="6AF673E9" w14:textId="14BF0882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  <w:r w:rsidRPr="002558F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419" w:type="dxa"/>
          </w:tcPr>
          <w:p w14:paraId="0BC9AF3A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59C4EB14" w14:textId="77777777" w:rsidR="00DC397A" w:rsidRPr="002558F9" w:rsidRDefault="00DC397A" w:rsidP="00D30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0DC2AE" w14:textId="0D858347" w:rsidR="00541033" w:rsidRPr="002558F9" w:rsidRDefault="00541033" w:rsidP="00D30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13B011" w14:textId="77777777" w:rsidR="005B7BCD" w:rsidRPr="002558F9" w:rsidRDefault="005B7BCD" w:rsidP="005B7BCD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br w:type="page"/>
      </w:r>
      <w:r w:rsidRPr="002558F9">
        <w:rPr>
          <w:rFonts w:ascii="Times New Roman" w:hAnsi="Times New Roman" w:cs="Times New Roman"/>
          <w:b/>
          <w:bCs/>
        </w:rPr>
        <w:lastRenderedPageBreak/>
        <w:t>LISTA POPARCIA</w:t>
      </w:r>
    </w:p>
    <w:p w14:paraId="56566107" w14:textId="77777777" w:rsidR="005B7BCD" w:rsidRPr="002558F9" w:rsidRDefault="005B7BCD" w:rsidP="005B7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D5361D" w14:textId="77777777" w:rsidR="005B7BCD" w:rsidRPr="002558F9" w:rsidRDefault="005B7BCD" w:rsidP="005B7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58F9">
        <w:rPr>
          <w:rFonts w:ascii="Times New Roman" w:hAnsi="Times New Roman" w:cs="Times New Roman"/>
          <w:b/>
          <w:bCs/>
        </w:rPr>
        <w:t xml:space="preserve">zgłoszenia Pani/Pana ........................................................................, zam. ............................................ </w:t>
      </w:r>
    </w:p>
    <w:p w14:paraId="7089D7F0" w14:textId="77777777" w:rsidR="005B7BCD" w:rsidRPr="002558F9" w:rsidRDefault="005B7BCD" w:rsidP="005B7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2E177B" w14:textId="77777777" w:rsidR="005B7BCD" w:rsidRDefault="005B7BCD" w:rsidP="005B7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58F9">
        <w:rPr>
          <w:rFonts w:ascii="Times New Roman" w:hAnsi="Times New Roman" w:cs="Times New Roman"/>
          <w:b/>
          <w:bCs/>
        </w:rPr>
        <w:t xml:space="preserve">do udziału w debacie </w:t>
      </w:r>
    </w:p>
    <w:p w14:paraId="4A47CF48" w14:textId="77777777" w:rsidR="005B7BCD" w:rsidRDefault="005B7BCD" w:rsidP="005B7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58F9">
        <w:rPr>
          <w:rFonts w:ascii="Times New Roman" w:hAnsi="Times New Roman" w:cs="Times New Roman"/>
          <w:b/>
          <w:bCs/>
        </w:rPr>
        <w:t xml:space="preserve">nad </w:t>
      </w:r>
      <w:r>
        <w:rPr>
          <w:rFonts w:ascii="Times New Roman" w:hAnsi="Times New Roman" w:cs="Times New Roman"/>
          <w:b/>
          <w:bCs/>
        </w:rPr>
        <w:t>„</w:t>
      </w:r>
      <w:r w:rsidRPr="002558F9">
        <w:rPr>
          <w:rFonts w:ascii="Times New Roman" w:hAnsi="Times New Roman" w:cs="Times New Roman"/>
          <w:b/>
          <w:bCs/>
        </w:rPr>
        <w:t>Raportem o stanie miasta Hrubieszów za rok 202</w:t>
      </w:r>
      <w:r>
        <w:rPr>
          <w:rFonts w:ascii="Times New Roman" w:hAnsi="Times New Roman" w:cs="Times New Roman"/>
          <w:b/>
          <w:bCs/>
        </w:rPr>
        <w:t>2”</w:t>
      </w:r>
    </w:p>
    <w:p w14:paraId="2ED0D2C8" w14:textId="77777777" w:rsidR="005B7BCD" w:rsidRDefault="005B7BCD" w:rsidP="005B7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541"/>
        <w:gridCol w:w="5419"/>
        <w:gridCol w:w="3386"/>
      </w:tblGrid>
      <w:tr w:rsidR="005B7BCD" w:rsidRPr="002558F9" w14:paraId="127FD21B" w14:textId="77777777" w:rsidTr="001E2A1E">
        <w:trPr>
          <w:trHeight w:val="567"/>
        </w:trPr>
        <w:tc>
          <w:tcPr>
            <w:tcW w:w="541" w:type="dxa"/>
          </w:tcPr>
          <w:p w14:paraId="68D26755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8F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19" w:type="dxa"/>
          </w:tcPr>
          <w:p w14:paraId="6AD31EB6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8F9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386" w:type="dxa"/>
          </w:tcPr>
          <w:p w14:paraId="404E2F77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8F9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5B7BCD" w:rsidRPr="002558F9" w14:paraId="276B065D" w14:textId="77777777" w:rsidTr="001E2A1E">
        <w:trPr>
          <w:trHeight w:val="539"/>
        </w:trPr>
        <w:tc>
          <w:tcPr>
            <w:tcW w:w="541" w:type="dxa"/>
          </w:tcPr>
          <w:p w14:paraId="4CAC2289" w14:textId="1C3308CB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02B5BB9D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10EB2159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549148BA" w14:textId="77777777" w:rsidTr="001E2A1E">
        <w:trPr>
          <w:trHeight w:val="539"/>
        </w:trPr>
        <w:tc>
          <w:tcPr>
            <w:tcW w:w="541" w:type="dxa"/>
          </w:tcPr>
          <w:p w14:paraId="4FDFDCA6" w14:textId="6CE507D2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5A20B55A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33DA30DC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66AEB136" w14:textId="77777777" w:rsidTr="001E2A1E">
        <w:trPr>
          <w:trHeight w:val="539"/>
        </w:trPr>
        <w:tc>
          <w:tcPr>
            <w:tcW w:w="541" w:type="dxa"/>
          </w:tcPr>
          <w:p w14:paraId="649FFB7C" w14:textId="2969E659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687F9DCF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02D5FF45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3EDD1FB1" w14:textId="77777777" w:rsidTr="001E2A1E">
        <w:trPr>
          <w:trHeight w:val="539"/>
        </w:trPr>
        <w:tc>
          <w:tcPr>
            <w:tcW w:w="541" w:type="dxa"/>
          </w:tcPr>
          <w:p w14:paraId="56D158D5" w14:textId="5EB69CE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3849C9A8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01CA098D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10C198CA" w14:textId="77777777" w:rsidTr="001E2A1E">
        <w:trPr>
          <w:trHeight w:val="539"/>
        </w:trPr>
        <w:tc>
          <w:tcPr>
            <w:tcW w:w="541" w:type="dxa"/>
          </w:tcPr>
          <w:p w14:paraId="4415AF5B" w14:textId="1EAE2914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0EF50FAD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6A671C9D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57EC353E" w14:textId="77777777" w:rsidTr="001E2A1E">
        <w:trPr>
          <w:trHeight w:val="539"/>
        </w:trPr>
        <w:tc>
          <w:tcPr>
            <w:tcW w:w="541" w:type="dxa"/>
          </w:tcPr>
          <w:p w14:paraId="6E0F4A7B" w14:textId="1A6AB1F8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5BA94D5D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0909CC38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02341728" w14:textId="77777777" w:rsidTr="001E2A1E">
        <w:trPr>
          <w:trHeight w:val="539"/>
        </w:trPr>
        <w:tc>
          <w:tcPr>
            <w:tcW w:w="541" w:type="dxa"/>
          </w:tcPr>
          <w:p w14:paraId="1BC36E82" w14:textId="0A3A386F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337322AE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6306428D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49AA11F3" w14:textId="77777777" w:rsidTr="001E2A1E">
        <w:trPr>
          <w:trHeight w:val="539"/>
        </w:trPr>
        <w:tc>
          <w:tcPr>
            <w:tcW w:w="541" w:type="dxa"/>
          </w:tcPr>
          <w:p w14:paraId="23691DA5" w14:textId="7693BCC8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12A2FAB2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1178282D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69CC0DC6" w14:textId="77777777" w:rsidTr="001E2A1E">
        <w:trPr>
          <w:trHeight w:val="539"/>
        </w:trPr>
        <w:tc>
          <w:tcPr>
            <w:tcW w:w="541" w:type="dxa"/>
          </w:tcPr>
          <w:p w14:paraId="1C7F7BAF" w14:textId="1CBE4948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61B8AB55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0491D604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38EEF506" w14:textId="77777777" w:rsidTr="001E2A1E">
        <w:trPr>
          <w:trHeight w:val="539"/>
        </w:trPr>
        <w:tc>
          <w:tcPr>
            <w:tcW w:w="541" w:type="dxa"/>
          </w:tcPr>
          <w:p w14:paraId="54395938" w14:textId="4B0E161D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37208F96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773149F3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606AE09F" w14:textId="77777777" w:rsidTr="001E2A1E">
        <w:trPr>
          <w:trHeight w:val="539"/>
        </w:trPr>
        <w:tc>
          <w:tcPr>
            <w:tcW w:w="541" w:type="dxa"/>
          </w:tcPr>
          <w:p w14:paraId="423AC9DC" w14:textId="767330E5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645EDF3A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26A699E6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530C42BE" w14:textId="77777777" w:rsidTr="001E2A1E">
        <w:trPr>
          <w:trHeight w:val="539"/>
        </w:trPr>
        <w:tc>
          <w:tcPr>
            <w:tcW w:w="541" w:type="dxa"/>
          </w:tcPr>
          <w:p w14:paraId="7F382C51" w14:textId="3C27C3A4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29092998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5F8D83F5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43D6C383" w14:textId="77777777" w:rsidTr="001E2A1E">
        <w:trPr>
          <w:trHeight w:val="539"/>
        </w:trPr>
        <w:tc>
          <w:tcPr>
            <w:tcW w:w="541" w:type="dxa"/>
          </w:tcPr>
          <w:p w14:paraId="18694CB7" w14:textId="5C894D8F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1AB0CC38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0B973B9E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16AC54B1" w14:textId="77777777" w:rsidTr="001E2A1E">
        <w:trPr>
          <w:trHeight w:val="539"/>
        </w:trPr>
        <w:tc>
          <w:tcPr>
            <w:tcW w:w="541" w:type="dxa"/>
          </w:tcPr>
          <w:p w14:paraId="21174B63" w14:textId="1A713EC5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15B3E3CB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31369985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088863BC" w14:textId="77777777" w:rsidTr="001E2A1E">
        <w:trPr>
          <w:trHeight w:val="539"/>
        </w:trPr>
        <w:tc>
          <w:tcPr>
            <w:tcW w:w="541" w:type="dxa"/>
          </w:tcPr>
          <w:p w14:paraId="6C39C7D1" w14:textId="0581BA8D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7FB37BA2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239AE679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1F9562AB" w14:textId="77777777" w:rsidTr="001E2A1E">
        <w:trPr>
          <w:trHeight w:val="539"/>
        </w:trPr>
        <w:tc>
          <w:tcPr>
            <w:tcW w:w="541" w:type="dxa"/>
          </w:tcPr>
          <w:p w14:paraId="7366EA7A" w14:textId="5CDE626D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4E3E3997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443425A7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0C27CF56" w14:textId="77777777" w:rsidTr="001E2A1E">
        <w:trPr>
          <w:trHeight w:val="539"/>
        </w:trPr>
        <w:tc>
          <w:tcPr>
            <w:tcW w:w="541" w:type="dxa"/>
          </w:tcPr>
          <w:p w14:paraId="40F6FC48" w14:textId="5A72DA12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5E393EE8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552F2192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270A06A1" w14:textId="77777777" w:rsidTr="001E2A1E">
        <w:trPr>
          <w:trHeight w:val="539"/>
        </w:trPr>
        <w:tc>
          <w:tcPr>
            <w:tcW w:w="541" w:type="dxa"/>
          </w:tcPr>
          <w:p w14:paraId="6E49BBEE" w14:textId="0324C2A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1DBB8150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3D5CAA9C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1CC5BD8A" w14:textId="77777777" w:rsidTr="001E2A1E">
        <w:trPr>
          <w:trHeight w:val="539"/>
        </w:trPr>
        <w:tc>
          <w:tcPr>
            <w:tcW w:w="541" w:type="dxa"/>
          </w:tcPr>
          <w:p w14:paraId="46AD0DCD" w14:textId="344C398A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77F75DF7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67DCCD88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CD" w:rsidRPr="002558F9" w14:paraId="6E8A20E3" w14:textId="77777777" w:rsidTr="001E2A1E">
        <w:trPr>
          <w:trHeight w:val="539"/>
        </w:trPr>
        <w:tc>
          <w:tcPr>
            <w:tcW w:w="541" w:type="dxa"/>
          </w:tcPr>
          <w:p w14:paraId="69051685" w14:textId="6B4837CD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14:paraId="033DDFC9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14:paraId="77BED1F8" w14:textId="77777777" w:rsidR="005B7BCD" w:rsidRPr="002558F9" w:rsidRDefault="005B7BCD" w:rsidP="001E2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B566BC" w14:textId="3FE7D1E7" w:rsidR="005B7BCD" w:rsidRDefault="005B7BC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5DCE4" w:themeColor="text2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41033" w:rsidRPr="002558F9" w14:paraId="18482679" w14:textId="77777777" w:rsidTr="005B7BCD">
        <w:tc>
          <w:tcPr>
            <w:tcW w:w="9072" w:type="dxa"/>
          </w:tcPr>
          <w:p w14:paraId="54E44BCD" w14:textId="7E38A240" w:rsidR="00541033" w:rsidRPr="002558F9" w:rsidRDefault="00541033" w:rsidP="00AE0DF4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58F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KLAUZULA INFORMACYJNA</w:t>
            </w:r>
          </w:p>
          <w:p w14:paraId="553CCB17" w14:textId="77777777" w:rsidR="00541033" w:rsidRPr="002558F9" w:rsidRDefault="00541033" w:rsidP="00AE0DF4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41033" w:rsidRPr="002558F9" w14:paraId="0B98CAD6" w14:textId="77777777" w:rsidTr="005B7BCD">
        <w:tc>
          <w:tcPr>
            <w:tcW w:w="9072" w:type="dxa"/>
            <w:tcBorders>
              <w:bottom w:val="single" w:sz="4" w:space="0" w:color="D5DCE4" w:themeColor="text2" w:themeTint="33"/>
            </w:tcBorders>
          </w:tcPr>
          <w:p w14:paraId="22F89FC3" w14:textId="77777777" w:rsidR="00541033" w:rsidRPr="002558F9" w:rsidRDefault="00541033" w:rsidP="00AE0DF4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715D155" w14:textId="776FC424" w:rsidR="00541033" w:rsidRPr="002558F9" w:rsidRDefault="00541033" w:rsidP="00AE0DF4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58F9">
              <w:rPr>
                <w:rFonts w:ascii="Times New Roman" w:hAnsi="Times New Roman" w:cs="Times New Roman"/>
                <w:color w:val="000000" w:themeColor="text1"/>
                <w:sz w:val="20"/>
              </w:rPr>
              <w:t>Udział w debacie nad Raportem o stanie Miasta Hrubieszów za rok 202</w:t>
            </w:r>
            <w:r w:rsidR="00194A24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  <w:p w14:paraId="5B0C8D62" w14:textId="77777777" w:rsidR="00541033" w:rsidRPr="002558F9" w:rsidRDefault="00541033" w:rsidP="00AE0DF4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41033" w:rsidRPr="002558F9" w14:paraId="68976697" w14:textId="77777777" w:rsidTr="005B7BCD">
        <w:tc>
          <w:tcPr>
            <w:tcW w:w="9072" w:type="dxa"/>
            <w:tcBorders>
              <w:top w:val="single" w:sz="4" w:space="0" w:color="D5DCE4" w:themeColor="text2" w:themeTint="33"/>
              <w:bottom w:val="nil"/>
            </w:tcBorders>
          </w:tcPr>
          <w:p w14:paraId="7FAA2C3C" w14:textId="77777777" w:rsidR="00541033" w:rsidRPr="002558F9" w:rsidRDefault="00541033" w:rsidP="00AE0DF4">
            <w:pPr>
              <w:pStyle w:val="Nagwek1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</w:p>
          <w:p w14:paraId="3E6FF85A" w14:textId="77777777" w:rsidR="00541033" w:rsidRPr="002558F9" w:rsidRDefault="00541033" w:rsidP="00AE0DF4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2558F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Na </w:t>
            </w:r>
            <w:r w:rsidRPr="002558F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podstawie art. 13 ust. 1 i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 (w skrócie RODO)) informujemy, że:</w:t>
            </w:r>
          </w:p>
        </w:tc>
      </w:tr>
      <w:tr w:rsidR="00541033" w:rsidRPr="002558F9" w14:paraId="3D64A308" w14:textId="77777777" w:rsidTr="005B7BCD">
        <w:tc>
          <w:tcPr>
            <w:tcW w:w="9072" w:type="dxa"/>
            <w:tcBorders>
              <w:top w:val="nil"/>
            </w:tcBorders>
          </w:tcPr>
          <w:p w14:paraId="13479D27" w14:textId="77777777" w:rsidR="00541033" w:rsidRPr="002558F9" w:rsidRDefault="00541033" w:rsidP="00AE0DF4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58CF36C8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Administratorem Pani/Pana danych osobowych jest </w:t>
      </w:r>
      <w:r w:rsidRPr="00CE5D0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Gmina Miejska Hrubieszów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reprezentowana przez </w:t>
      </w:r>
      <w:r w:rsidRPr="002558F9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Burmistrza Miasta Hrubieszowa.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Dane teleadresowe Administratora:</w:t>
      </w:r>
    </w:p>
    <w:p w14:paraId="20757E6F" w14:textId="77777777" w:rsidR="00541033" w:rsidRPr="002558F9" w:rsidRDefault="00541033" w:rsidP="00541033">
      <w:pPr>
        <w:pStyle w:val="Akapitzlist"/>
        <w:numPr>
          <w:ilvl w:val="0"/>
          <w:numId w:val="3"/>
        </w:numPr>
        <w:shd w:val="clear" w:color="auto" w:fill="FFFFFF"/>
        <w:spacing w:beforeLines="60" w:before="144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siedziba: Urząd Miasta Hrubieszów, ul. mjr. Henryka Dobrzańskiego "Hubala" 1, 22-500 Hrubieszów;</w:t>
      </w:r>
    </w:p>
    <w:p w14:paraId="568031C1" w14:textId="77777777" w:rsidR="00541033" w:rsidRPr="002558F9" w:rsidRDefault="00541033" w:rsidP="00541033">
      <w:pPr>
        <w:pStyle w:val="Akapitzlist"/>
        <w:numPr>
          <w:ilvl w:val="0"/>
          <w:numId w:val="3"/>
        </w:numPr>
        <w:shd w:val="clear" w:color="auto" w:fill="FFFFFF"/>
        <w:spacing w:beforeLines="60" w:before="144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telefon: (84) 696 28 08, faks: (84) 696 25 04 w. 30;</w:t>
      </w:r>
    </w:p>
    <w:p w14:paraId="0F019341" w14:textId="77777777" w:rsidR="00541033" w:rsidRPr="002558F9" w:rsidRDefault="00541033" w:rsidP="00541033">
      <w:pPr>
        <w:pStyle w:val="Akapitzlist"/>
        <w:numPr>
          <w:ilvl w:val="0"/>
          <w:numId w:val="3"/>
        </w:numPr>
        <w:shd w:val="clear" w:color="auto" w:fill="FFFFFF"/>
        <w:spacing w:beforeLines="60" w:before="144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adres email: um@miasto.hrubieszow.pl.</w:t>
      </w:r>
    </w:p>
    <w:p w14:paraId="4A7AEBCB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Z</w:t>
      </w:r>
      <w:r w:rsidRPr="002558F9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Inspektorem Ochrony Danych 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można się skontaktować za pośrednictwem adresu mailowego: </w:t>
      </w:r>
      <w:r w:rsidRPr="002558F9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iod@miasto.hrubieszow.pl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lub pisemnie na adres siedziby Administratora podany w punkcie 1.</w:t>
      </w:r>
    </w:p>
    <w:p w14:paraId="68B4BA03" w14:textId="09283A92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Pani/Pana dane osobowe będą przetwarzane zgodnie z art. 6 ust. 1 lit. c RODO w celu wypełnienia obowiązku prawnego ciążącego na administratorze </w:t>
      </w:r>
      <w:r w:rsidRPr="002558F9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w związku z treścią art. 28aa ust. 7 ustawy z dnia 8 marca 1990 r. o samorządzie gminnym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(Dz. U. z 202</w:t>
      </w:r>
      <w:r w:rsidR="00194A2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3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r. poz. </w:t>
      </w:r>
      <w:r w:rsidR="00194A2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40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z późn. zm.) – </w:t>
      </w:r>
      <w:r w:rsidR="00CE5167" w:rsidRPr="00CE5D0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 xml:space="preserve">udział w </w:t>
      </w:r>
      <w:r w:rsidRPr="00CE5D0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deb</w:t>
      </w:r>
      <w:r w:rsidR="00CE5167" w:rsidRPr="00CE5D0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 xml:space="preserve">acie </w:t>
      </w:r>
      <w:r w:rsidRPr="00CE5D0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 xml:space="preserve">nad raportem o stanie </w:t>
      </w:r>
      <w:r w:rsidR="001724B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miasta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</w:p>
    <w:p w14:paraId="7850FB2C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ind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Pani/Pana dane osobowe będą przetwarzane jedynie przez upoważnionych pracowników Urzędu Miasta Hrubieszów oraz osoby uprawnione z mocy prawa.</w:t>
      </w:r>
    </w:p>
    <w:p w14:paraId="55C0D160" w14:textId="77777777" w:rsidR="00541033" w:rsidRPr="002558F9" w:rsidRDefault="00541033" w:rsidP="00541033">
      <w:pPr>
        <w:pStyle w:val="Akapitzlist"/>
        <w:shd w:val="clear" w:color="auto" w:fill="FFFFFF"/>
        <w:spacing w:beforeLines="60" w:before="144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Nagranie z Sesji będzie udostępnione na stronie internetowej miasta </w:t>
      </w:r>
      <w:hyperlink r:id="rId8" w:history="1">
        <w:r w:rsidRPr="002558F9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  <w:shd w:val="clear" w:color="auto" w:fill="FFFFFF"/>
          </w:rPr>
          <w:t>www.miasto.hrubieszow.pl</w:t>
        </w:r>
      </w:hyperlink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oraz w Biuletynie Informacji Publicznej Urzędu na stronie </w:t>
      </w:r>
      <w:hyperlink r:id="rId9" w:history="1">
        <w:r w:rsidRPr="002558F9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  <w:shd w:val="clear" w:color="auto" w:fill="FFFFFF"/>
          </w:rPr>
          <w:t>https://umhrubieszow.bip.lubelskie.pl/</w:t>
        </w:r>
      </w:hyperlink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</w:p>
    <w:p w14:paraId="612D3C98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Odbiorcą Pani/Pana danych osobowych będzie organ właściwy do załatwienia sprawy oraz inne podmioty uprawnione do uzyskania danych osobowych na podstawie przepisów prawa. </w:t>
      </w:r>
    </w:p>
    <w:p w14:paraId="1F7A8291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ind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Pani/Pana dane osobowe mogą być przekazywane podmiotom przetwarzającym w związku z realizacją umów zawartych przez Urząd Miasta Hrubieszów, w ramach których zostało im powierzone przetwarzanie danych osobowych, w tym np. dostawcom usług IT (usługi techniki informatycznej).</w:t>
      </w:r>
    </w:p>
    <w:p w14:paraId="39EFA501" w14:textId="381D0658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ind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Dane osobowe będą przechowywane przez okres wynikający z przepisów Rozporządzenia Prezesa Rady Ministrów z dnia 18 stycznia 2011 r. w sprawie instrukcji kancelaryjnej, jednolitych rzeczowych wykazów akt oraz instrukcji w sprawie organizacji i zakresu działania archiwum zakładowych (Dz. U z 2011</w:t>
      </w:r>
      <w:r w:rsidR="00D119B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r.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nr 14, poz. 67 z późn. zm.) </w:t>
      </w:r>
      <w:r w:rsidRPr="002558F9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zgodnie z kategorią archiwalną „A”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- dokumenty przechowywane wieczyście (100 lat).</w:t>
      </w:r>
    </w:p>
    <w:p w14:paraId="3999F746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W związku z przetwarzaniem przez Administratora danych osobowych </w:t>
      </w:r>
      <w:r w:rsidRPr="002558F9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przysługuje</w:t>
      </w: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Pani/Panu:</w:t>
      </w:r>
    </w:p>
    <w:p w14:paraId="62AFFF16" w14:textId="77777777" w:rsidR="00541033" w:rsidRPr="002558F9" w:rsidRDefault="00541033" w:rsidP="00541033">
      <w:pPr>
        <w:numPr>
          <w:ilvl w:val="0"/>
          <w:numId w:val="1"/>
        </w:numPr>
        <w:shd w:val="clear" w:color="auto" w:fill="FFFFFF"/>
        <w:spacing w:afterLines="60" w:after="144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558F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prawo dostępu do treści danych (na podstawie art. 15 RODO);</w:t>
      </w:r>
    </w:p>
    <w:p w14:paraId="14D9D3D9" w14:textId="77777777" w:rsidR="00541033" w:rsidRPr="002558F9" w:rsidRDefault="00541033" w:rsidP="00541033">
      <w:pPr>
        <w:numPr>
          <w:ilvl w:val="0"/>
          <w:numId w:val="1"/>
        </w:numPr>
        <w:shd w:val="clear" w:color="auto" w:fill="FFFFFF"/>
        <w:spacing w:beforeLines="60" w:before="144" w:afterLines="60" w:after="144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558F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prawo do sprostowania danych (na podstawie art. 16 RODO);</w:t>
      </w:r>
    </w:p>
    <w:p w14:paraId="03A0F20B" w14:textId="77777777" w:rsidR="00541033" w:rsidRPr="002558F9" w:rsidRDefault="00541033" w:rsidP="00541033">
      <w:pPr>
        <w:numPr>
          <w:ilvl w:val="0"/>
          <w:numId w:val="1"/>
        </w:numPr>
        <w:shd w:val="clear" w:color="auto" w:fill="FFFFFF"/>
        <w:spacing w:beforeLines="60" w:before="144" w:afterLines="60" w:after="144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558F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prawo do usunięcia danych (na podstawie art. 17 RODO);</w:t>
      </w:r>
    </w:p>
    <w:p w14:paraId="50724B0A" w14:textId="77777777" w:rsidR="00541033" w:rsidRPr="002558F9" w:rsidRDefault="00541033" w:rsidP="00541033">
      <w:pPr>
        <w:numPr>
          <w:ilvl w:val="0"/>
          <w:numId w:val="1"/>
        </w:numPr>
        <w:shd w:val="clear" w:color="auto" w:fill="FFFFFF"/>
        <w:spacing w:beforeLines="60" w:before="144" w:afterLines="60" w:after="144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558F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prawo do ograniczenia przetwarzania danych (na podstawie art. 18 RODO).</w:t>
      </w:r>
    </w:p>
    <w:p w14:paraId="4BB59D91" w14:textId="77777777" w:rsidR="00541033" w:rsidRPr="002558F9" w:rsidRDefault="00541033" w:rsidP="00541033">
      <w:pPr>
        <w:pStyle w:val="Akapitzlist"/>
        <w:shd w:val="clear" w:color="auto" w:fill="FFFFFF"/>
        <w:spacing w:beforeLines="60" w:before="144" w:afterLines="60" w:after="144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Dostęp, usunięcie lub ograniczenie przetwarzania Pani/Pana danych osobowych musi być zgodne z przepisami prawa, na podstawie których odbywa się przetwarzanie oraz na podstawie przepisów prawa dotyczących np. archiwizacji).</w:t>
      </w:r>
    </w:p>
    <w:p w14:paraId="116AA2D6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ind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Realizacja praw, o których mowa w punkcie 8, możliwa jest za pośrednictwem Inspektora Ochrony Danych w Urzędzie Miasta Hrubieszów lub bezpośrednio u Administratora pod adresem podanym w punkcie 1.</w:t>
      </w:r>
    </w:p>
    <w:p w14:paraId="42F5B971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Dane osobowe podane przez Panią/Pana są wymogiem ustawowym. Niepodanie danych osobowych będzie skutkowało niemożnością wzięcia udziału w debacie nad raportem o stanie miasta</w:t>
      </w:r>
    </w:p>
    <w:p w14:paraId="67D80BC0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Przysługuje Pani/Panu prawo wniesienia skargi do organu nadzorczego w przypadku, jeżeli uważa Pani/Pan, że przetwarzanie danych osobowych narusza przepisy prawa, tj. do Prezesa Urzędu Ochrony Danych Osobowych ul. Stawki 2, 00-193 Warszawa, tel.: 22 531 03 00, www.uodo.gov.pl.</w:t>
      </w:r>
    </w:p>
    <w:p w14:paraId="6647AD93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ind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Pani/Pana dane osobowe nie będą podlegały zautomatyzowanym procesom podejmowania decyzji, w tym profilowaniu.</w:t>
      </w:r>
    </w:p>
    <w:p w14:paraId="66DABEA9" w14:textId="77777777" w:rsidR="00541033" w:rsidRPr="002558F9" w:rsidRDefault="00541033" w:rsidP="00541033">
      <w:pPr>
        <w:pStyle w:val="Akapitzlist"/>
        <w:numPr>
          <w:ilvl w:val="0"/>
          <w:numId w:val="2"/>
        </w:numPr>
        <w:shd w:val="clear" w:color="auto" w:fill="FFFFFF"/>
        <w:spacing w:beforeLines="60" w:before="144" w:afterLines="60" w:after="144" w:line="240" w:lineRule="auto"/>
        <w:ind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558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Państwa dane nie będą przekazywane do państw spoza Europejskiego Obszaru Gospodarczego (do krajów innych niż kraje Unii Europejskiej oraz Islandia, Norwegia i Liechtenstein).</w:t>
      </w:r>
    </w:p>
    <w:sectPr w:rsidR="00541033" w:rsidRPr="0025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F015" w14:textId="77777777" w:rsidR="00704457" w:rsidRDefault="00704457" w:rsidP="00C30AAA">
      <w:pPr>
        <w:spacing w:after="0" w:line="240" w:lineRule="auto"/>
      </w:pPr>
      <w:r>
        <w:separator/>
      </w:r>
    </w:p>
  </w:endnote>
  <w:endnote w:type="continuationSeparator" w:id="0">
    <w:p w14:paraId="03853DD1" w14:textId="77777777" w:rsidR="00704457" w:rsidRDefault="00704457" w:rsidP="00C3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6EC4" w14:textId="77777777" w:rsidR="00704457" w:rsidRDefault="00704457" w:rsidP="00C30AAA">
      <w:pPr>
        <w:spacing w:after="0" w:line="240" w:lineRule="auto"/>
      </w:pPr>
      <w:r>
        <w:separator/>
      </w:r>
    </w:p>
  </w:footnote>
  <w:footnote w:type="continuationSeparator" w:id="0">
    <w:p w14:paraId="2AE5FB80" w14:textId="77777777" w:rsidR="00704457" w:rsidRDefault="00704457" w:rsidP="00C30AAA">
      <w:pPr>
        <w:spacing w:after="0" w:line="240" w:lineRule="auto"/>
      </w:pPr>
      <w:r>
        <w:continuationSeparator/>
      </w:r>
    </w:p>
  </w:footnote>
  <w:footnote w:id="1">
    <w:p w14:paraId="423AF407" w14:textId="18343999" w:rsidR="00936C89" w:rsidRPr="00936C89" w:rsidRDefault="00936C8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4E2D3E" w:rsidRPr="001A6027">
        <w:rPr>
          <w:rFonts w:ascii="Times New Roman" w:hAnsi="Times New Roman" w:cs="Times New Roman"/>
          <w:sz w:val="18"/>
          <w:szCs w:val="18"/>
        </w:rPr>
        <w:t>opcjonalnie</w:t>
      </w:r>
    </w:p>
  </w:footnote>
  <w:footnote w:id="2">
    <w:p w14:paraId="35DA0413" w14:textId="14E4248B" w:rsidR="00CE5D08" w:rsidRDefault="00CE5D08" w:rsidP="0021024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E2D3E" w:rsidRPr="001A6027">
        <w:rPr>
          <w:rFonts w:ascii="Times New Roman" w:hAnsi="Times New Roman" w:cs="Times New Roman"/>
          <w:sz w:val="18"/>
          <w:szCs w:val="18"/>
        </w:rPr>
        <w:t>z</w:t>
      </w:r>
      <w:r w:rsidRPr="001A6027">
        <w:rPr>
          <w:rFonts w:ascii="Times New Roman" w:hAnsi="Times New Roman" w:cs="Times New Roman"/>
          <w:sz w:val="18"/>
          <w:szCs w:val="18"/>
        </w:rPr>
        <w:t>godnie z art. 28aa ust. 7 pkt 1 ustawy z dnia 8 marca 1990 r. o samorządzie gminnym (Dz.U. z 202</w:t>
      </w:r>
      <w:r w:rsidR="00194A24" w:rsidRPr="001A6027">
        <w:rPr>
          <w:rFonts w:ascii="Times New Roman" w:hAnsi="Times New Roman" w:cs="Times New Roman"/>
          <w:sz w:val="18"/>
          <w:szCs w:val="18"/>
        </w:rPr>
        <w:t>3</w:t>
      </w:r>
      <w:r w:rsidRPr="001A6027">
        <w:rPr>
          <w:rFonts w:ascii="Times New Roman" w:hAnsi="Times New Roman" w:cs="Times New Roman"/>
          <w:sz w:val="18"/>
          <w:szCs w:val="18"/>
        </w:rPr>
        <w:t xml:space="preserve"> r. poz. </w:t>
      </w:r>
      <w:r w:rsidR="00194A24" w:rsidRPr="001A6027">
        <w:rPr>
          <w:rFonts w:ascii="Times New Roman" w:hAnsi="Times New Roman" w:cs="Times New Roman"/>
          <w:sz w:val="18"/>
          <w:szCs w:val="18"/>
        </w:rPr>
        <w:t>40</w:t>
      </w:r>
      <w:r w:rsidRPr="001A6027">
        <w:rPr>
          <w:rFonts w:ascii="Times New Roman" w:hAnsi="Times New Roman" w:cs="Times New Roman"/>
          <w:sz w:val="18"/>
          <w:szCs w:val="18"/>
        </w:rPr>
        <w:t xml:space="preserve"> z późn. zm.) mieszkaniec, który chciałby zabrać głos w debacie nad raportem o stanie gminy składa do przewodniczącego rady pisemne zgłoszenie poparte podpisami w gminie poniżej 20 000 mieszkańców - co najmniej 20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56A"/>
    <w:multiLevelType w:val="hybridMultilevel"/>
    <w:tmpl w:val="94702E52"/>
    <w:lvl w:ilvl="0" w:tplc="CB564F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D6DE9"/>
    <w:multiLevelType w:val="hybridMultilevel"/>
    <w:tmpl w:val="9B4E98AA"/>
    <w:lvl w:ilvl="0" w:tplc="CB564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5F2F"/>
    <w:multiLevelType w:val="hybridMultilevel"/>
    <w:tmpl w:val="5A784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308020">
    <w:abstractNumId w:val="1"/>
  </w:num>
  <w:num w:numId="2" w16cid:durableId="1574973529">
    <w:abstractNumId w:val="2"/>
  </w:num>
  <w:num w:numId="3" w16cid:durableId="92164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7D"/>
    <w:rsid w:val="00064231"/>
    <w:rsid w:val="000E208B"/>
    <w:rsid w:val="001724B1"/>
    <w:rsid w:val="00194A24"/>
    <w:rsid w:val="001A2627"/>
    <w:rsid w:val="001A6027"/>
    <w:rsid w:val="001F7B08"/>
    <w:rsid w:val="00210249"/>
    <w:rsid w:val="002558F9"/>
    <w:rsid w:val="004E2D3E"/>
    <w:rsid w:val="0051631A"/>
    <w:rsid w:val="00541033"/>
    <w:rsid w:val="005B7BCD"/>
    <w:rsid w:val="006122FD"/>
    <w:rsid w:val="00704457"/>
    <w:rsid w:val="007C30D7"/>
    <w:rsid w:val="00936C89"/>
    <w:rsid w:val="009504D7"/>
    <w:rsid w:val="009F1A77"/>
    <w:rsid w:val="009F4722"/>
    <w:rsid w:val="009F6D04"/>
    <w:rsid w:val="00AB0A7D"/>
    <w:rsid w:val="00AE7844"/>
    <w:rsid w:val="00C30AAA"/>
    <w:rsid w:val="00CC2A0B"/>
    <w:rsid w:val="00CD5B7D"/>
    <w:rsid w:val="00CE5167"/>
    <w:rsid w:val="00CE5D08"/>
    <w:rsid w:val="00D00039"/>
    <w:rsid w:val="00D119B5"/>
    <w:rsid w:val="00D30C67"/>
    <w:rsid w:val="00DC397A"/>
    <w:rsid w:val="00DC47E5"/>
    <w:rsid w:val="00F04C1D"/>
    <w:rsid w:val="00F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43D2"/>
  <w15:chartTrackingRefBased/>
  <w15:docId w15:val="{66ACC7D1-F786-411D-ACE2-A48B496C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10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30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A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AA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A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A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30AAA"/>
    <w:rPr>
      <w:vertAlign w:val="superscript"/>
    </w:rPr>
  </w:style>
  <w:style w:type="table" w:styleId="Tabela-Siatka">
    <w:name w:val="Table Grid"/>
    <w:basedOn w:val="Standardowy"/>
    <w:uiPriority w:val="59"/>
    <w:rsid w:val="0054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410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410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0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.hrubi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mhrubieszow.bip.lube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C0C4-363F-4011-AE4B-8308F92B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Podolak</dc:creator>
  <cp:keywords/>
  <dc:description/>
  <cp:lastModifiedBy>Monika Podolak - Sekretarz Miasta Hrubieszowa</cp:lastModifiedBy>
  <cp:revision>9</cp:revision>
  <cp:lastPrinted>2021-06-23T07:27:00Z</cp:lastPrinted>
  <dcterms:created xsi:type="dcterms:W3CDTF">2023-05-22T10:15:00Z</dcterms:created>
  <dcterms:modified xsi:type="dcterms:W3CDTF">2023-06-20T12:58:00Z</dcterms:modified>
</cp:coreProperties>
</file>